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7B99" w:rsidRPr="001C2DDB" w:rsidRDefault="001C2DDB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1C2DDB">
        <w:rPr>
          <w:rFonts w:ascii="Times New Roman" w:hAnsi="Times New Roman" w:cs="Times New Roman"/>
          <w:color w:val="FF0000"/>
          <w:sz w:val="28"/>
          <w:szCs w:val="28"/>
        </w:rPr>
        <w:t xml:space="preserve">Практика 1 </w:t>
      </w:r>
    </w:p>
    <w:p w:rsidR="001C2DDB" w:rsidRPr="001C2DDB" w:rsidRDefault="001C2DDB">
      <w:pPr>
        <w:rPr>
          <w:rFonts w:ascii="Times New Roman" w:hAnsi="Times New Roman" w:cs="Times New Roman"/>
          <w:sz w:val="28"/>
          <w:szCs w:val="28"/>
        </w:rPr>
      </w:pPr>
      <w:r w:rsidRPr="001C2DDB">
        <w:rPr>
          <w:rFonts w:ascii="Times New Roman" w:hAnsi="Times New Roman" w:cs="Times New Roman"/>
          <w:sz w:val="28"/>
          <w:szCs w:val="28"/>
        </w:rPr>
        <w:t xml:space="preserve">Начертить схему системы холодного водоснабжения без </w:t>
      </w:r>
      <w:proofErr w:type="spellStart"/>
      <w:r w:rsidRPr="001C2DDB">
        <w:rPr>
          <w:rFonts w:ascii="Times New Roman" w:hAnsi="Times New Roman" w:cs="Times New Roman"/>
          <w:sz w:val="28"/>
          <w:szCs w:val="28"/>
        </w:rPr>
        <w:t>повысительного</w:t>
      </w:r>
      <w:proofErr w:type="spellEnd"/>
      <w:r w:rsidRPr="001C2DDB">
        <w:rPr>
          <w:rFonts w:ascii="Times New Roman" w:hAnsi="Times New Roman" w:cs="Times New Roman"/>
          <w:sz w:val="28"/>
          <w:szCs w:val="28"/>
        </w:rPr>
        <w:t xml:space="preserve"> насоса и с </w:t>
      </w:r>
      <w:proofErr w:type="spellStart"/>
      <w:r w:rsidRPr="001C2DDB">
        <w:rPr>
          <w:rFonts w:ascii="Times New Roman" w:hAnsi="Times New Roman" w:cs="Times New Roman"/>
          <w:sz w:val="28"/>
          <w:szCs w:val="28"/>
        </w:rPr>
        <w:t>повысительным</w:t>
      </w:r>
      <w:proofErr w:type="spellEnd"/>
      <w:r w:rsidRPr="001C2DDB">
        <w:rPr>
          <w:rFonts w:ascii="Times New Roman" w:hAnsi="Times New Roman" w:cs="Times New Roman"/>
          <w:sz w:val="28"/>
          <w:szCs w:val="28"/>
        </w:rPr>
        <w:t xml:space="preserve"> насосом, с указанием всех элементов</w:t>
      </w:r>
      <w:bookmarkStart w:id="0" w:name="_GoBack"/>
      <w:bookmarkEnd w:id="0"/>
    </w:p>
    <w:sectPr w:rsidR="001C2DDB" w:rsidRPr="001C2D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3BB0"/>
    <w:rsid w:val="001C2DDB"/>
    <w:rsid w:val="00C13BB0"/>
    <w:rsid w:val="00C32848"/>
    <w:rsid w:val="00C62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8FD11D"/>
  <w15:chartTrackingRefBased/>
  <w15:docId w15:val="{5EC3021C-5121-4275-B5B8-C3BA8A7F9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2</cp:revision>
  <dcterms:created xsi:type="dcterms:W3CDTF">2022-10-03T02:28:00Z</dcterms:created>
  <dcterms:modified xsi:type="dcterms:W3CDTF">2022-10-03T02:30:00Z</dcterms:modified>
</cp:coreProperties>
</file>